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791" w:rsidRDefault="0086795D" w:rsidP="0086795D">
      <w:pPr>
        <w:jc w:val="center"/>
        <w:rPr>
          <w:rFonts w:cs="Times New Roman"/>
          <w:b/>
          <w:color w:val="000000"/>
          <w:sz w:val="32"/>
          <w:szCs w:val="32"/>
        </w:rPr>
      </w:pPr>
      <w:bookmarkStart w:id="0" w:name="_GoBack"/>
      <w:bookmarkEnd w:id="0"/>
      <w:r w:rsidRPr="0086795D">
        <w:rPr>
          <w:rFonts w:cs="Times New Roman"/>
          <w:b/>
          <w:color w:val="000000"/>
          <w:sz w:val="32"/>
          <w:szCs w:val="32"/>
        </w:rPr>
        <w:t>Принципы подбора репертуара для хорового коллектива</w:t>
      </w:r>
    </w:p>
    <w:p w:rsidR="0086795D" w:rsidRDefault="0086795D" w:rsidP="0086795D">
      <w:pPr>
        <w:rPr>
          <w:rFonts w:cs="Times New Roman"/>
          <w:b/>
          <w:color w:val="000000"/>
          <w:sz w:val="32"/>
          <w:szCs w:val="32"/>
        </w:rPr>
      </w:pPr>
    </w:p>
    <w:p w:rsidR="00F97C89" w:rsidRDefault="00F97C89" w:rsidP="00F97C89">
      <w:pPr>
        <w:pStyle w:val="a8"/>
        <w:spacing w:before="0" w:beforeAutospacing="0" w:after="0" w:afterAutospacing="0" w:line="360" w:lineRule="auto"/>
        <w:ind w:firstLine="708"/>
        <w:jc w:val="both"/>
      </w:pPr>
      <w:r>
        <w:t>В условиях современной социокультурной ситуации формирование репертуара хорового коллектива приобретает особую значимость. Именно репертуар во многом определяет перспективы дальнейшего развития коллектива, уровень его художественных достижений, степень востребованности у слушательской аудитории, а также успешность участия в конкурсно-фестивальной деятельности.</w:t>
      </w:r>
    </w:p>
    <w:p w:rsidR="00F97C89" w:rsidRDefault="00F97C89" w:rsidP="00F97C89">
      <w:pPr>
        <w:pStyle w:val="a8"/>
        <w:spacing w:before="0" w:beforeAutospacing="0" w:after="0" w:afterAutospacing="0" w:line="360" w:lineRule="auto"/>
        <w:ind w:firstLine="708"/>
        <w:jc w:val="both"/>
      </w:pPr>
      <w:r>
        <w:t xml:space="preserve">Понятие «репертуар» (от лат. </w:t>
      </w:r>
      <w:r>
        <w:rPr>
          <w:rStyle w:val="a9"/>
        </w:rPr>
        <w:t>repertorium</w:t>
      </w:r>
      <w:r>
        <w:t xml:space="preserve"> — перечень, опись) трактуется как совокупность музыкальных произведений, исполняемых коллективом в концертной практике или осваиваемых в процессе учебных занятий. Подбор репертуара для хорового коллектива представляет собой длительный и многоаспектный творческий процесс, а не разовое действие. В нём отражаются профессиональный опыт, музыкально-педагогическая культура и художественные ориентиры руководителя, а также учитываются особенности музыкального материала, уровень подготовки исполнителей и конкретные условия образовательного процесса.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Обобщающим принципом отбора репертуара выступает его направленность на решение учебно-воспитательных задач. При работе с хоровым коллективом данный принцип приобретает особую актуальность, поскольку хор является эффективным средством комплексного художественного, эстетического и личностного развития обучающихся.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Репертуар формирует художественный облик хора и во многом определяет его творческую индивидуальность. Даже при отсутствии непосредственного восприятия звучания коллектива знание его репертуара позволяет сделать выводы об уровне исполнительской культуры, эстетических предпочтениях и художественных возможностях хора. Репертуар способствует развитию музыкальной культуры участников, оказывает влияние на их нравственное и эстетическое становление, формирует художественные вкусы, мировоззрение и чувство ответственности перед коллективом. Вместе с тем воспитательный и образовательный потенциал репертуара реализуется в полной мере лишь при его осознанном и активном освоении.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 xml:space="preserve">Современная практика хорового обучения располагает обширным фондом произведений, предназначенных для детских хоров и вокальных ансамблей, охватывающим различные жанры и формы. Это создаёт широкие возможности для выбора репертуара. Однако проблема его отбора продолжает оставаться актуальной, что обусловлено постоянным обновлением музыкального материала, изменением требований к </w:t>
      </w:r>
      <w:r>
        <w:lastRenderedPageBreak/>
        <w:t>образовательному процессу, а также расширением научных представлений о закономерностях развития детей и внедрением новых педагогических технологий.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Репертуарная политика занимает ключевое место в системе вокально-хорового искусства. Подбор произведений является неотъемлемой частью повседневной деятельности руководителя хорового коллектива и требует от него профессиональной компетентности, художественного вкуса и методической грамотности. Навыки отбора реп</w:t>
      </w:r>
      <w:r w:rsidR="00E951CD">
        <w:t>ертуара формируются постепенно –</w:t>
      </w:r>
      <w:r>
        <w:t xml:space="preserve"> в ходе практической работы, анализа собственного опыта и непрерывного профессионального роста.</w:t>
      </w:r>
    </w:p>
    <w:p w:rsidR="00E951CD" w:rsidRDefault="00F97C89" w:rsidP="00F97C89">
      <w:pPr>
        <w:pStyle w:val="a8"/>
        <w:spacing w:before="0" w:beforeAutospacing="0" w:after="0" w:afterAutospacing="0" w:line="360" w:lineRule="auto"/>
        <w:jc w:val="both"/>
      </w:pPr>
      <w:r>
        <w:t>Формируя репертуар хорового коллектива, целесообразно опи</w:t>
      </w:r>
      <w:r w:rsidR="00E951CD">
        <w:t>раться на следующие принципы:</w:t>
      </w:r>
    </w:p>
    <w:p w:rsidR="00E951CD" w:rsidRDefault="00F97C89" w:rsidP="00E951CD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идейно-содержательная направленность произведений;</w:t>
      </w:r>
    </w:p>
    <w:p w:rsidR="00E951CD" w:rsidRDefault="00F97C89" w:rsidP="00E951CD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их художественная ценность и эстетическая значимость;</w:t>
      </w:r>
    </w:p>
    <w:p w:rsidR="00E951CD" w:rsidRDefault="00F97C89" w:rsidP="00E951CD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соответствие уровню исполнительской подготовки;</w:t>
      </w:r>
    </w:p>
    <w:p w:rsidR="00E951CD" w:rsidRDefault="00F97C89" w:rsidP="00E951CD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педагогическая обоснованность;</w:t>
      </w:r>
    </w:p>
    <w:p w:rsidR="00E951CD" w:rsidRDefault="00F97C89" w:rsidP="00E951CD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доступность музыкального и поэтического текста;</w:t>
      </w:r>
    </w:p>
    <w:p w:rsidR="00F97C89" w:rsidRDefault="00F97C89" w:rsidP="00E951CD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жанрово-стилевое разнообразие и продуманная структура концертной программы.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При выборе произведений для учебной и концертной деятельности важно учитывать степень содержательности музыкального материала, его развивающий потенциал, способность способствовать формированию вокально-певческих навыков и художественного вкуса обучающихся.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Подбор репертуара предполагает наличие у руководителя перспективного взгляда на педагогический процесс как на целостную систему, в которой все элементы взаимосвязаны и направлены на достижение общих художественно-творческих и воспитательных целей.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Существенным критерием отбора репертуара является принцип доступности. Произведения должны соответствовать возрастным особенностям голосового аппарата, диапазону и уровню вокальной подготовки детей. Особое внимание при этом уделяется сохранению и охране детских голосов, что требует учёта количественного и качественного состава хора.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Не менее важным является принцип постепенного усложнения репертуара, обеспечивающий поэтапное развитие исполнительских навыков. Репертуар хорового коллектива должен отличаться разнообразием по характеру, темпу, ритмике, стилю, гармоническому языку и образному содержанию. Следует учитывать, что участие в хоровых занятиях должно приносить детям не только образовательный результат, но и эмоциональное удовлетворение от совместного музицирования.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lastRenderedPageBreak/>
        <w:t>В репертуар хорового коллектива целесообразно включать народные песни различных народов, произведения зарубежных и отечественных композиторов-классиков, сочинения представителей русской музыкальной школы, а также музыку современных авторов.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Одним из значимых направлений деятельности хормейстера является воспитание гражданственности и патриотических чувств. В этом контексте особое значение приобретает идейная направленность репертуара. При выборе произведений руководителю необходимо учитывать их эмоционально-нравственное воздействие и способность формировать у исполнителей позитивные ценностные ориентиры.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Подобранные произведения должны способствовать решению специальных профессиональных задач, включая развитие различных компонентов музыкального слуха (звуковысотного, ритмического, тембрового, динамического) в тесной связи с формированием певческого интонирования. Эти задачи неразрывно связаны с развитием памяти, мышления, эмоциональной отзывчивости, вокально-хоровых навыков и общей музыкальной грамотности участников коллектива.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Все перечисленные задачи образуют долгосрочную программу развития хорового коллектива и каждого его участника. В связи с этим при отборе репертуара необходимо соотносить выбранные произведения с возможностями их использования в рамках перспективного педагогического процесса и конкретных условий обучения.</w:t>
      </w:r>
    </w:p>
    <w:p w:rsidR="00F97C89" w:rsidRDefault="00F97C89" w:rsidP="00E951CD">
      <w:pPr>
        <w:pStyle w:val="a8"/>
        <w:spacing w:before="0" w:beforeAutospacing="0" w:after="0" w:afterAutospacing="0" w:line="360" w:lineRule="auto"/>
        <w:ind w:firstLine="708"/>
        <w:jc w:val="both"/>
      </w:pPr>
      <w:r>
        <w:t>Таким образом, репертуар занимает центральное место в деятельности хорового коллектива и оказывает определяющее влияние на все стороны его творческой работы. Грамотно сформированный репертуар, его последовательное освоение и сценическое воплощение способствуют развитию хорового искусства и формированию устойчивого интереса к музыкально-исполнительской деятельност</w:t>
      </w:r>
    </w:p>
    <w:p w:rsidR="00F97C89" w:rsidRPr="00F97C89" w:rsidRDefault="00F97C89" w:rsidP="00F97C89">
      <w:pPr>
        <w:pStyle w:val="a8"/>
        <w:spacing w:before="0" w:beforeAutospacing="0" w:after="0" w:afterAutospacing="0" w:line="360" w:lineRule="auto"/>
        <w:ind w:firstLine="708"/>
        <w:jc w:val="both"/>
      </w:pPr>
    </w:p>
    <w:p w:rsidR="00F97C89" w:rsidRPr="0086795D" w:rsidRDefault="00F97C89" w:rsidP="00064187">
      <w:pPr>
        <w:ind w:firstLine="708"/>
        <w:rPr>
          <w:rFonts w:cs="Times New Roman"/>
          <w:sz w:val="28"/>
          <w:szCs w:val="28"/>
        </w:rPr>
      </w:pPr>
    </w:p>
    <w:sectPr w:rsidR="00F97C89" w:rsidRPr="0086795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6BD" w:rsidRDefault="009D76BD" w:rsidP="00773385">
      <w:r>
        <w:separator/>
      </w:r>
    </w:p>
  </w:endnote>
  <w:endnote w:type="continuationSeparator" w:id="0">
    <w:p w:rsidR="009D76BD" w:rsidRDefault="009D76BD" w:rsidP="0077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3376204"/>
      <w:docPartObj>
        <w:docPartGallery w:val="Page Numbers (Bottom of Page)"/>
        <w:docPartUnique/>
      </w:docPartObj>
    </w:sdtPr>
    <w:sdtEndPr/>
    <w:sdtContent>
      <w:p w:rsidR="00773385" w:rsidRDefault="007733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ED1">
          <w:rPr>
            <w:noProof/>
          </w:rPr>
          <w:t>1</w:t>
        </w:r>
        <w:r>
          <w:fldChar w:fldCharType="end"/>
        </w:r>
      </w:p>
    </w:sdtContent>
  </w:sdt>
  <w:p w:rsidR="00773385" w:rsidRDefault="007733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6BD" w:rsidRDefault="009D76BD" w:rsidP="00773385">
      <w:r>
        <w:separator/>
      </w:r>
    </w:p>
  </w:footnote>
  <w:footnote w:type="continuationSeparator" w:id="0">
    <w:p w:rsidR="009D76BD" w:rsidRDefault="009D76BD" w:rsidP="00773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520"/>
    <w:multiLevelType w:val="hybridMultilevel"/>
    <w:tmpl w:val="35D80A84"/>
    <w:lvl w:ilvl="0" w:tplc="3F1C7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100F8"/>
    <w:multiLevelType w:val="hybridMultilevel"/>
    <w:tmpl w:val="A2A0636E"/>
    <w:lvl w:ilvl="0" w:tplc="3F1C7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F0B07"/>
    <w:multiLevelType w:val="hybridMultilevel"/>
    <w:tmpl w:val="74CE80CC"/>
    <w:lvl w:ilvl="0" w:tplc="D9BA6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06FF"/>
    <w:multiLevelType w:val="hybridMultilevel"/>
    <w:tmpl w:val="0EF2CA82"/>
    <w:lvl w:ilvl="0" w:tplc="3F1C7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D5C8A"/>
    <w:multiLevelType w:val="hybridMultilevel"/>
    <w:tmpl w:val="AAD098BC"/>
    <w:lvl w:ilvl="0" w:tplc="3F1C7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F5578"/>
    <w:multiLevelType w:val="hybridMultilevel"/>
    <w:tmpl w:val="5BA08D9C"/>
    <w:lvl w:ilvl="0" w:tplc="D9BA6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869"/>
    <w:rsid w:val="00064187"/>
    <w:rsid w:val="000E080A"/>
    <w:rsid w:val="002450F1"/>
    <w:rsid w:val="00277D63"/>
    <w:rsid w:val="002F3C89"/>
    <w:rsid w:val="005037A6"/>
    <w:rsid w:val="005541CA"/>
    <w:rsid w:val="00572869"/>
    <w:rsid w:val="00723791"/>
    <w:rsid w:val="00773385"/>
    <w:rsid w:val="007770ED"/>
    <w:rsid w:val="0086795D"/>
    <w:rsid w:val="00915ED1"/>
    <w:rsid w:val="009C7FF4"/>
    <w:rsid w:val="009D76BD"/>
    <w:rsid w:val="00AB582F"/>
    <w:rsid w:val="00D4190A"/>
    <w:rsid w:val="00E127A6"/>
    <w:rsid w:val="00E9009E"/>
    <w:rsid w:val="00E951CD"/>
    <w:rsid w:val="00F9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4B033-8E54-42B3-8D41-F9F92EAD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95D"/>
    <w:pPr>
      <w:ind w:left="720"/>
      <w:contextualSpacing/>
    </w:pPr>
  </w:style>
  <w:style w:type="paragraph" w:customStyle="1" w:styleId="Default">
    <w:name w:val="Default"/>
    <w:rsid w:val="00064187"/>
    <w:pPr>
      <w:autoSpaceDE w:val="0"/>
      <w:autoSpaceDN w:val="0"/>
      <w:adjustRightInd w:val="0"/>
      <w:jc w:val="left"/>
    </w:pPr>
    <w:rPr>
      <w:rFonts w:cs="Times New Roman"/>
      <w:color w:val="000000"/>
      <w:szCs w:val="24"/>
    </w:rPr>
  </w:style>
  <w:style w:type="paragraph" w:styleId="a4">
    <w:name w:val="header"/>
    <w:basedOn w:val="a"/>
    <w:link w:val="a5"/>
    <w:uiPriority w:val="99"/>
    <w:unhideWhenUsed/>
    <w:rsid w:val="007733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3385"/>
  </w:style>
  <w:style w:type="paragraph" w:styleId="a6">
    <w:name w:val="footer"/>
    <w:basedOn w:val="a"/>
    <w:link w:val="a7"/>
    <w:uiPriority w:val="99"/>
    <w:unhideWhenUsed/>
    <w:rsid w:val="007733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3385"/>
  </w:style>
  <w:style w:type="paragraph" w:styleId="a8">
    <w:name w:val="Normal (Web)"/>
    <w:basedOn w:val="a"/>
    <w:uiPriority w:val="99"/>
    <w:semiHidden/>
    <w:unhideWhenUsed/>
    <w:rsid w:val="00F97C89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9">
    <w:name w:val="Emphasis"/>
    <w:basedOn w:val="a0"/>
    <w:uiPriority w:val="20"/>
    <w:qFormat/>
    <w:rsid w:val="00F97C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incom</cp:lastModifiedBy>
  <cp:revision>2</cp:revision>
  <dcterms:created xsi:type="dcterms:W3CDTF">2026-02-07T04:32:00Z</dcterms:created>
  <dcterms:modified xsi:type="dcterms:W3CDTF">2026-02-07T04:32:00Z</dcterms:modified>
</cp:coreProperties>
</file>