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ABA" w:rsidRDefault="00014ABA" w:rsidP="00014ABA">
      <w:pPr>
        <w:pStyle w:val="c0"/>
        <w:shd w:val="clear" w:color="auto" w:fill="FFFFFF"/>
        <w:spacing w:before="0" w:beforeAutospacing="0" w:after="0" w:afterAutospacing="0"/>
        <w:jc w:val="center"/>
        <w:rPr>
          <w:rStyle w:val="c1"/>
          <w:color w:val="000000"/>
          <w:sz w:val="28"/>
          <w:szCs w:val="28"/>
        </w:rPr>
      </w:pPr>
      <w:bookmarkStart w:id="0" w:name="_GoBack"/>
      <w:bookmarkEnd w:id="0"/>
      <w:r>
        <w:rPr>
          <w:rStyle w:val="c1"/>
          <w:color w:val="000000"/>
          <w:sz w:val="28"/>
          <w:szCs w:val="28"/>
        </w:rPr>
        <w:t>МБДОУ «Детский сад №12» г.</w:t>
      </w:r>
      <w:r w:rsidR="00FB7FEF">
        <w:rPr>
          <w:rStyle w:val="c1"/>
          <w:color w:val="000000"/>
          <w:sz w:val="28"/>
          <w:szCs w:val="28"/>
        </w:rPr>
        <w:t xml:space="preserve"> </w:t>
      </w:r>
      <w:r>
        <w:rPr>
          <w:rStyle w:val="c1"/>
          <w:color w:val="000000"/>
          <w:sz w:val="28"/>
          <w:szCs w:val="28"/>
        </w:rPr>
        <w:t>Канаш</w:t>
      </w: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color w:val="000000"/>
          <w:sz w:val="28"/>
          <w:szCs w:val="28"/>
        </w:rPr>
      </w:pPr>
    </w:p>
    <w:p w:rsidR="00014ABA" w:rsidRDefault="00014ABA" w:rsidP="00014ABA">
      <w:pPr>
        <w:pStyle w:val="c0"/>
        <w:shd w:val="clear" w:color="auto" w:fill="FFFFFF"/>
        <w:spacing w:before="0" w:beforeAutospacing="0" w:after="0" w:afterAutospacing="0"/>
        <w:jc w:val="center"/>
        <w:rPr>
          <w:rStyle w:val="c1"/>
          <w:b/>
          <w:color w:val="000000"/>
          <w:sz w:val="36"/>
          <w:szCs w:val="36"/>
        </w:rPr>
      </w:pPr>
      <w:r w:rsidRPr="00014ABA">
        <w:rPr>
          <w:rStyle w:val="c1"/>
          <w:b/>
          <w:color w:val="000000"/>
          <w:sz w:val="36"/>
          <w:szCs w:val="36"/>
        </w:rPr>
        <w:t>Мастер-класс на тему:</w:t>
      </w:r>
    </w:p>
    <w:p w:rsidR="00014ABA" w:rsidRPr="00014ABA" w:rsidRDefault="00014ABA" w:rsidP="00014ABA">
      <w:pPr>
        <w:pStyle w:val="c0"/>
        <w:shd w:val="clear" w:color="auto" w:fill="FFFFFF"/>
        <w:spacing w:before="0" w:beforeAutospacing="0" w:after="0" w:afterAutospacing="0"/>
        <w:jc w:val="center"/>
        <w:rPr>
          <w:rStyle w:val="c1"/>
          <w:b/>
          <w:color w:val="000000"/>
          <w:sz w:val="36"/>
          <w:szCs w:val="36"/>
        </w:rPr>
      </w:pPr>
      <w:r w:rsidRPr="00014ABA">
        <w:rPr>
          <w:rStyle w:val="c1"/>
          <w:b/>
          <w:color w:val="000000"/>
          <w:sz w:val="36"/>
          <w:szCs w:val="36"/>
        </w:rPr>
        <w:t>«Ум на кончиках пальцев»</w:t>
      </w:r>
    </w:p>
    <w:p w:rsidR="00014ABA" w:rsidRPr="00014ABA" w:rsidRDefault="00014ABA" w:rsidP="00014ABA">
      <w:pPr>
        <w:pStyle w:val="c0"/>
        <w:shd w:val="clear" w:color="auto" w:fill="FFFFFF"/>
        <w:spacing w:before="0" w:beforeAutospacing="0" w:after="0" w:afterAutospacing="0"/>
        <w:jc w:val="center"/>
        <w:rPr>
          <w:rStyle w:val="c1"/>
          <w:b/>
          <w:color w:val="000000"/>
          <w:sz w:val="36"/>
          <w:szCs w:val="36"/>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jc w:val="right"/>
        <w:rPr>
          <w:rStyle w:val="c1"/>
          <w:color w:val="000000"/>
          <w:sz w:val="28"/>
          <w:szCs w:val="28"/>
        </w:rPr>
      </w:pPr>
      <w:r>
        <w:rPr>
          <w:rStyle w:val="c1"/>
          <w:color w:val="000000"/>
          <w:sz w:val="28"/>
          <w:szCs w:val="28"/>
        </w:rPr>
        <w:t>Выполнила: Яблочкина О.И.</w:t>
      </w: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014ABA" w:rsidP="00014ABA">
      <w:pPr>
        <w:pStyle w:val="c0"/>
        <w:shd w:val="clear" w:color="auto" w:fill="FFFFFF"/>
        <w:spacing w:before="0" w:beforeAutospacing="0" w:after="0" w:afterAutospacing="0"/>
        <w:rPr>
          <w:rStyle w:val="c1"/>
          <w:color w:val="000000"/>
          <w:sz w:val="28"/>
          <w:szCs w:val="28"/>
        </w:rPr>
      </w:pPr>
    </w:p>
    <w:p w:rsidR="00014ABA" w:rsidRDefault="00FB7FEF" w:rsidP="00014ABA">
      <w:pPr>
        <w:pStyle w:val="c0"/>
        <w:shd w:val="clear" w:color="auto" w:fill="FFFFFF"/>
        <w:spacing w:before="0" w:beforeAutospacing="0" w:after="0" w:afterAutospacing="0"/>
        <w:jc w:val="center"/>
        <w:rPr>
          <w:rStyle w:val="c1"/>
          <w:color w:val="000000"/>
          <w:sz w:val="28"/>
          <w:szCs w:val="28"/>
        </w:rPr>
      </w:pPr>
      <w:r>
        <w:rPr>
          <w:rStyle w:val="c1"/>
          <w:color w:val="000000"/>
          <w:sz w:val="28"/>
          <w:szCs w:val="28"/>
        </w:rPr>
        <w:t>2025-2026</w:t>
      </w:r>
      <w:r w:rsidR="00014ABA">
        <w:rPr>
          <w:rStyle w:val="c1"/>
          <w:color w:val="000000"/>
          <w:sz w:val="28"/>
          <w:szCs w:val="28"/>
        </w:rPr>
        <w:t>уч.год</w:t>
      </w:r>
    </w:p>
    <w:p w:rsidR="00014ABA" w:rsidRDefault="00014ABA" w:rsidP="00014ABA">
      <w:pPr>
        <w:pStyle w:val="c0"/>
        <w:shd w:val="clear" w:color="auto" w:fill="FFFFFF"/>
        <w:spacing w:before="0" w:beforeAutospacing="0" w:after="0" w:afterAutospacing="0"/>
        <w:rPr>
          <w:color w:val="000000"/>
          <w:sz w:val="22"/>
          <w:szCs w:val="22"/>
        </w:rPr>
      </w:pPr>
      <w:r>
        <w:rPr>
          <w:rStyle w:val="c1"/>
          <w:color w:val="000000"/>
          <w:sz w:val="28"/>
          <w:szCs w:val="28"/>
        </w:rPr>
        <w:lastRenderedPageBreak/>
        <w:t xml:space="preserve">      Выражение «Ум ребенка — на кончиках пальцев» принадлежит известному педагогу Василию Александровичу Сухомлинскому. Это не просто красивые слова: в них содержится объяснение того, каким образом развивается малыш. Ведь огромное количество нервных окончаний расположено именно в руке и на языке. Отсюда информация постоянно передается в мозг ребенка, где она сопоставляется с данными зрительных, слуховых и обонятельных рецепторов. Только после всестороннего обследования предметов, в том числе ощупывания и облизывания, в сознании младенца складывается целостное представление об их свойствах и качествах.</w:t>
      </w:r>
    </w:p>
    <w:p w:rsidR="00014ABA" w:rsidRDefault="00014ABA" w:rsidP="00014ABA">
      <w:pPr>
        <w:pStyle w:val="c0"/>
        <w:shd w:val="clear" w:color="auto" w:fill="FFFFFF"/>
        <w:spacing w:before="0" w:beforeAutospacing="0" w:after="0" w:afterAutospacing="0"/>
        <w:rPr>
          <w:color w:val="000000"/>
          <w:sz w:val="22"/>
          <w:szCs w:val="22"/>
        </w:rPr>
      </w:pPr>
      <w:r>
        <w:rPr>
          <w:rStyle w:val="c1"/>
          <w:color w:val="000000"/>
          <w:sz w:val="28"/>
          <w:szCs w:val="28"/>
        </w:rPr>
        <w:t>Чем больше у малыша возможностей для самостоятельного исследования окружающих предметов, тем быстрее развивается его интеллект, тем скорее он начинает говорить. Задача родителей и педагогов</w:t>
      </w:r>
    </w:p>
    <w:p w:rsidR="00014ABA" w:rsidRDefault="00014ABA" w:rsidP="00014ABA">
      <w:pPr>
        <w:pStyle w:val="c0"/>
        <w:shd w:val="clear" w:color="auto" w:fill="FFFFFF"/>
        <w:spacing w:before="0" w:beforeAutospacing="0" w:after="0" w:afterAutospacing="0"/>
        <w:rPr>
          <w:color w:val="000000"/>
          <w:sz w:val="22"/>
          <w:szCs w:val="22"/>
        </w:rPr>
      </w:pPr>
      <w:r>
        <w:rPr>
          <w:rStyle w:val="c1"/>
          <w:color w:val="000000"/>
          <w:sz w:val="28"/>
          <w:szCs w:val="28"/>
        </w:rPr>
        <w:t>— предоставить ребенку возможность всесторонне развиваться с самого раннего возраста.</w:t>
      </w:r>
    </w:p>
    <w:p w:rsidR="00014ABA" w:rsidRDefault="00014ABA" w:rsidP="00014ABA">
      <w:pPr>
        <w:pStyle w:val="c0"/>
        <w:shd w:val="clear" w:color="auto" w:fill="FFFFFF"/>
        <w:spacing w:before="0" w:beforeAutospacing="0" w:after="0" w:afterAutospacing="0"/>
        <w:rPr>
          <w:color w:val="000000"/>
          <w:sz w:val="22"/>
          <w:szCs w:val="22"/>
        </w:rPr>
      </w:pPr>
      <w:r>
        <w:rPr>
          <w:rStyle w:val="c1"/>
          <w:color w:val="000000"/>
          <w:sz w:val="28"/>
          <w:szCs w:val="28"/>
        </w:rPr>
        <w:t>Каждая мама должна знать, что даже «колясочному» малышу нужно играть не только с пластмассовыми игрушками, но и с самыми разными предметами. Необходимо следить лишь за тем, чтобы они были чистыми и не имели острых граней или мелких, легко отламывающихся деталей, которые кроха может нечаянно проглотить. Пусть юный исследователь пощупает предметы различной фактуры, напри мер, мягкий коврик, полированный стол, шершавую стену. Пусть он прикоснется ко всем доступным ему материалам: к мягкой маминой одежде, к пористой губке, к колючей еловой ветке, к шелковистой траве и к прохладному гладкому зеркалу. Кстати, это можно делать не только ручками, но и ножками.</w:t>
      </w:r>
    </w:p>
    <w:p w:rsidR="00014ABA" w:rsidRDefault="00014ABA">
      <w:pPr>
        <w:rPr>
          <w:rFonts w:ascii="Times New Roman" w:hAnsi="Times New Roman" w:cs="Times New Roman"/>
          <w:color w:val="000000"/>
          <w:sz w:val="28"/>
          <w:szCs w:val="28"/>
          <w:u w:val="single"/>
          <w:shd w:val="clear" w:color="auto" w:fill="FFFFFF"/>
        </w:rPr>
      </w:pPr>
    </w:p>
    <w:p w:rsidR="007E00FC" w:rsidRPr="00014ABA" w:rsidRDefault="00014ABA">
      <w:pPr>
        <w:rPr>
          <w:rFonts w:ascii="Times New Roman" w:hAnsi="Times New Roman" w:cs="Times New Roman"/>
          <w:color w:val="000000"/>
          <w:sz w:val="28"/>
          <w:szCs w:val="28"/>
          <w:shd w:val="clear" w:color="auto" w:fill="FFFFFF"/>
        </w:rPr>
      </w:pPr>
      <w:r w:rsidRPr="00014ABA">
        <w:rPr>
          <w:rFonts w:ascii="Times New Roman" w:hAnsi="Times New Roman" w:cs="Times New Roman"/>
          <w:color w:val="000000"/>
          <w:sz w:val="28"/>
          <w:szCs w:val="28"/>
          <w:u w:val="single"/>
          <w:shd w:val="clear" w:color="auto" w:fill="FFFFFF"/>
        </w:rPr>
        <w:t>Цель</w:t>
      </w:r>
      <w:r>
        <w:rPr>
          <w:rFonts w:ascii="Times New Roman" w:hAnsi="Times New Roman" w:cs="Times New Roman"/>
          <w:color w:val="000000"/>
          <w:sz w:val="28"/>
          <w:szCs w:val="28"/>
          <w:u w:val="single"/>
          <w:shd w:val="clear" w:color="auto" w:fill="FFFFFF"/>
        </w:rPr>
        <w:t xml:space="preserve"> мастер-класса</w:t>
      </w:r>
      <w:r w:rsidRPr="00014ABA">
        <w:rPr>
          <w:rFonts w:ascii="Times New Roman" w:hAnsi="Times New Roman" w:cs="Times New Roman"/>
          <w:color w:val="000000"/>
          <w:sz w:val="28"/>
          <w:szCs w:val="28"/>
          <w:u w:val="single"/>
          <w:shd w:val="clear" w:color="auto" w:fill="FFFFFF"/>
        </w:rPr>
        <w:t>:</w:t>
      </w:r>
      <w:r w:rsidRPr="00014ABA">
        <w:rPr>
          <w:rFonts w:ascii="Times New Roman" w:hAnsi="Times New Roman" w:cs="Times New Roman"/>
          <w:color w:val="000000"/>
          <w:sz w:val="28"/>
          <w:szCs w:val="28"/>
          <w:shd w:val="clear" w:color="auto" w:fill="FFFFFF"/>
        </w:rPr>
        <w:t> Уточнить представления воспитателей о развитии мелкой моторики в раннем и старшем дошкольном возрасте.</w:t>
      </w:r>
    </w:p>
    <w:p w:rsidR="00014ABA" w:rsidRPr="00014ABA" w:rsidRDefault="00014ABA">
      <w:pPr>
        <w:rPr>
          <w:rFonts w:ascii="Times New Roman" w:hAnsi="Times New Roman" w:cs="Times New Roman"/>
          <w:color w:val="000000"/>
          <w:sz w:val="28"/>
          <w:szCs w:val="28"/>
          <w:shd w:val="clear" w:color="auto" w:fill="FFFFFF"/>
        </w:rPr>
      </w:pPr>
      <w:r w:rsidRPr="00014ABA">
        <w:rPr>
          <w:rFonts w:ascii="Times New Roman" w:hAnsi="Times New Roman" w:cs="Times New Roman"/>
          <w:color w:val="000000"/>
          <w:sz w:val="28"/>
          <w:szCs w:val="28"/>
          <w:u w:val="single"/>
          <w:shd w:val="clear" w:color="auto" w:fill="FFFFFF"/>
        </w:rPr>
        <w:t>Задачи:</w:t>
      </w:r>
      <w:r w:rsidRPr="00014ABA">
        <w:rPr>
          <w:rFonts w:ascii="Times New Roman" w:hAnsi="Times New Roman" w:cs="Times New Roman"/>
          <w:color w:val="000000"/>
          <w:sz w:val="28"/>
          <w:szCs w:val="28"/>
          <w:shd w:val="clear" w:color="auto" w:fill="FFFFFF"/>
        </w:rPr>
        <w:t> Донести до воспитателей значение развития мелкой моторики и помочь овладеть играми и упражнениями, испол</w:t>
      </w:r>
      <w:r>
        <w:rPr>
          <w:rFonts w:ascii="Times New Roman" w:hAnsi="Times New Roman" w:cs="Times New Roman"/>
          <w:color w:val="000000"/>
          <w:sz w:val="28"/>
          <w:szCs w:val="28"/>
          <w:shd w:val="clear" w:color="auto" w:fill="FFFFFF"/>
        </w:rPr>
        <w:t>ьзуя нестандартное оборудование</w:t>
      </w:r>
      <w:r w:rsidRPr="00014ABA">
        <w:rPr>
          <w:rFonts w:ascii="Times New Roman" w:hAnsi="Times New Roman" w:cs="Times New Roman"/>
          <w:color w:val="000000"/>
          <w:sz w:val="28"/>
          <w:szCs w:val="28"/>
          <w:shd w:val="clear" w:color="auto" w:fill="FFFFFF"/>
        </w:rPr>
        <w:t xml:space="preserve">. </w:t>
      </w:r>
    </w:p>
    <w:p w:rsidR="00014ABA" w:rsidRPr="00014ABA" w:rsidRDefault="00014ABA" w:rsidP="00014ABA">
      <w:pPr>
        <w:pStyle w:val="a3"/>
        <w:shd w:val="clear" w:color="auto" w:fill="FFFFFF"/>
        <w:rPr>
          <w:color w:val="000000"/>
          <w:sz w:val="28"/>
          <w:szCs w:val="28"/>
        </w:rPr>
      </w:pPr>
      <w:r w:rsidRPr="00014ABA">
        <w:rPr>
          <w:color w:val="000000"/>
          <w:sz w:val="28"/>
          <w:szCs w:val="28"/>
        </w:rPr>
        <w:t>Начинать работу по развитию мелкой моторики нужно с самого раннего возраста. Уже грудному младенцу можно массировать пальчики, воздействуя тем самым на активные точки, связанные с корой головного мозга. В раннем и младшем дошкольном возрасте нужно выполнять простые упражнения, сопровождаемые стихотворным текстом, не забывать о развитии элементарных навыков самообслуживания: застегивать и расстегивать пуговицы, завязывать шнурки и т. д. И, конечно, в старшем дошкольном возрасте работа по развитию мелкой моторики и координации движений руки должна стать важной частью подготовки к школе.</w:t>
      </w:r>
    </w:p>
    <w:p w:rsidR="00014ABA" w:rsidRPr="00014ABA" w:rsidRDefault="00014ABA" w:rsidP="00014ABA">
      <w:pPr>
        <w:pStyle w:val="a3"/>
        <w:shd w:val="clear" w:color="auto" w:fill="FFFFFF"/>
        <w:rPr>
          <w:color w:val="000000"/>
          <w:sz w:val="28"/>
          <w:szCs w:val="28"/>
        </w:rPr>
      </w:pPr>
      <w:r w:rsidRPr="00014ABA">
        <w:rPr>
          <w:color w:val="000000"/>
          <w:sz w:val="28"/>
          <w:szCs w:val="28"/>
        </w:rPr>
        <w:t xml:space="preserve">В настоящее время актуальной проблемой становится полноценное развитие детей уже с дошкольного возраста. Поэтому, одним из показателей и условий </w:t>
      </w:r>
      <w:r w:rsidRPr="00014ABA">
        <w:rPr>
          <w:color w:val="000000"/>
          <w:sz w:val="28"/>
          <w:szCs w:val="28"/>
        </w:rPr>
        <w:lastRenderedPageBreak/>
        <w:t>хорошего физического и нервно-психического развития ребёнка является развитие мелкой пальцевой моторики.</w:t>
      </w:r>
    </w:p>
    <w:p w:rsidR="00014ABA" w:rsidRPr="00014ABA" w:rsidRDefault="00014ABA" w:rsidP="00014ABA">
      <w:pPr>
        <w:pStyle w:val="a3"/>
        <w:shd w:val="clear" w:color="auto" w:fill="FFFFFF"/>
        <w:rPr>
          <w:color w:val="000000"/>
          <w:sz w:val="28"/>
          <w:szCs w:val="28"/>
        </w:rPr>
      </w:pPr>
      <w:r w:rsidRPr="00014ABA">
        <w:rPr>
          <w:color w:val="000000"/>
          <w:sz w:val="28"/>
          <w:szCs w:val="28"/>
        </w:rPr>
        <w:t>В процессе игр и упражнений на </w:t>
      </w:r>
      <w:hyperlink r:id="rId4" w:tgtFrame="_blank" w:history="1">
        <w:r w:rsidRPr="00014ABA">
          <w:rPr>
            <w:rStyle w:val="a4"/>
            <w:color w:val="auto"/>
            <w:sz w:val="28"/>
            <w:szCs w:val="28"/>
            <w:u w:val="none"/>
          </w:rPr>
          <w:t>развитие мелкой моторки у детей</w:t>
        </w:r>
      </w:hyperlink>
      <w:r w:rsidRPr="00014ABA">
        <w:rPr>
          <w:color w:val="000000"/>
          <w:sz w:val="28"/>
          <w:szCs w:val="28"/>
        </w:rPr>
        <w:t> улучшаются внимание, память, слуховое и зрительное восприятие, воспитывается усидчивость, формируется игровая и учебно-практическая деятельность.</w:t>
      </w:r>
    </w:p>
    <w:p w:rsidR="00014ABA" w:rsidRPr="00014ABA" w:rsidRDefault="00014ABA" w:rsidP="00014ABA">
      <w:pPr>
        <w:pStyle w:val="a3"/>
        <w:shd w:val="clear" w:color="auto" w:fill="FFFFFF"/>
        <w:rPr>
          <w:color w:val="000000"/>
          <w:sz w:val="28"/>
          <w:szCs w:val="28"/>
        </w:rPr>
      </w:pPr>
      <w:r w:rsidRPr="00014ABA">
        <w:rPr>
          <w:color w:val="000000"/>
          <w:sz w:val="28"/>
          <w:szCs w:val="28"/>
        </w:rPr>
        <w:t>При проведении пальчиковых игр, тренировать ручку ребёнка нужно мягко, но достаточно энергично; пальчики сжимать тоже энергично. Напевать или проговаривать – ритмично. Двигать ручками и пальчиками нужно в такт словам. Это обеспечит максимальный эффект занятий, и как результат, чёткую координацию между речевым и двигательным центрами, что очень полезно для развития речи.</w:t>
      </w:r>
    </w:p>
    <w:p w:rsidR="00014ABA" w:rsidRPr="00014ABA" w:rsidRDefault="00014ABA" w:rsidP="00014ABA">
      <w:pPr>
        <w:pStyle w:val="a3"/>
        <w:shd w:val="clear" w:color="auto" w:fill="FFFFFF"/>
        <w:rPr>
          <w:color w:val="000000"/>
          <w:sz w:val="28"/>
          <w:szCs w:val="28"/>
        </w:rPr>
      </w:pPr>
      <w:r w:rsidRPr="00014ABA">
        <w:rPr>
          <w:color w:val="000000"/>
          <w:sz w:val="28"/>
          <w:szCs w:val="28"/>
        </w:rPr>
        <w:t>Стихи, сопровождающие упражнения, - это та основа, на которой формируется и совершенствуется чувства ритма. Они учат слышать рифму, ударения, делить слова на слоги.</w:t>
      </w:r>
    </w:p>
    <w:p w:rsidR="00014ABA" w:rsidRDefault="00014ABA" w:rsidP="00014ABA">
      <w:pPr>
        <w:pStyle w:val="a3"/>
        <w:shd w:val="clear" w:color="auto" w:fill="FFFFFF"/>
        <w:rPr>
          <w:color w:val="000000"/>
          <w:sz w:val="28"/>
          <w:szCs w:val="28"/>
        </w:rPr>
      </w:pPr>
      <w:r w:rsidRPr="00014ABA">
        <w:rPr>
          <w:color w:val="000000"/>
          <w:sz w:val="28"/>
          <w:szCs w:val="28"/>
        </w:rPr>
        <w:t>Чувство ритма важно и при обучении письму (для выработки ровного почерка), для запоминания стихов, для предупреждения нарушения письма (пропуска гласных).</w:t>
      </w:r>
    </w:p>
    <w:p w:rsidR="00014ABA" w:rsidRDefault="00014ABA" w:rsidP="00014ABA">
      <w:pPr>
        <w:pStyle w:val="a3"/>
        <w:shd w:val="clear" w:color="auto" w:fill="FFFFFF"/>
        <w:rPr>
          <w:color w:val="000000"/>
          <w:sz w:val="28"/>
          <w:szCs w:val="28"/>
        </w:rPr>
      </w:pPr>
    </w:p>
    <w:p w:rsidR="00014ABA" w:rsidRPr="00014ABA" w:rsidRDefault="00014ABA" w:rsidP="00014ABA">
      <w:pPr>
        <w:pStyle w:val="a3"/>
        <w:shd w:val="clear" w:color="auto" w:fill="FFFFFF"/>
        <w:rPr>
          <w:color w:val="000000"/>
          <w:sz w:val="28"/>
          <w:szCs w:val="28"/>
        </w:rPr>
      </w:pPr>
    </w:p>
    <w:p w:rsidR="00014ABA" w:rsidRPr="00014ABA" w:rsidRDefault="00014ABA" w:rsidP="00014ABA">
      <w:pPr>
        <w:pStyle w:val="a3"/>
        <w:shd w:val="clear" w:color="auto" w:fill="FFFFFF"/>
        <w:jc w:val="center"/>
        <w:rPr>
          <w:color w:val="000000"/>
          <w:sz w:val="28"/>
          <w:szCs w:val="28"/>
        </w:rPr>
      </w:pPr>
      <w:r>
        <w:rPr>
          <w:rStyle w:val="a5"/>
          <w:color w:val="000000"/>
          <w:sz w:val="28"/>
          <w:szCs w:val="28"/>
        </w:rPr>
        <w:t>И</w:t>
      </w:r>
      <w:r w:rsidRPr="00014ABA">
        <w:rPr>
          <w:rStyle w:val="a5"/>
          <w:color w:val="000000"/>
          <w:sz w:val="28"/>
          <w:szCs w:val="28"/>
        </w:rPr>
        <w:t>гры на развитие мелкой моторики, которыми можно заниматься как в детском саду, так и дома.</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Возьмите яркий поднос.</w:t>
      </w:r>
      <w:r>
        <w:rPr>
          <w:color w:val="000000"/>
          <w:sz w:val="28"/>
          <w:szCs w:val="28"/>
        </w:rPr>
        <w:t xml:space="preserve"> </w:t>
      </w:r>
      <w:r w:rsidRPr="00014ABA">
        <w:rPr>
          <w:color w:val="000000"/>
          <w:sz w:val="28"/>
          <w:szCs w:val="28"/>
        </w:rPr>
        <w:t>Тонким равномерным слоем рассыпьте по подносу любую мелкую крупу. Проведите пальчиком ребенка по крупе. Получится яркая контрастная линия. Позвольте малышу самому нарисовать несколько хаотических линий. Затем попробуйте вместе нарисовать какие-нибудь предметы (забор, дождик, волны), буквы и т. д.</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Подберите пуговицы разного цвета и размера.</w:t>
      </w:r>
      <w:r>
        <w:rPr>
          <w:color w:val="000000"/>
          <w:sz w:val="28"/>
          <w:szCs w:val="28"/>
        </w:rPr>
        <w:t xml:space="preserve"> </w:t>
      </w:r>
      <w:r w:rsidRPr="00014ABA">
        <w:rPr>
          <w:color w:val="000000"/>
          <w:sz w:val="28"/>
          <w:szCs w:val="28"/>
        </w:rPr>
        <w:t>Сначала выложите рисунок сами, затем попросите малыша сделать то же самостоятельно. После того, как ребенок научится выполнять задание без вашей помощи, предложите ему придумывать свои варианты рисунков. Из пуговичной мозаики можно выложить неваляшку, бабочку, снеговика, мячики, бусы и т. д.</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Предложите ребенку круглую щетку для волос.</w:t>
      </w:r>
      <w:r>
        <w:rPr>
          <w:color w:val="000000"/>
          <w:sz w:val="28"/>
          <w:szCs w:val="28"/>
        </w:rPr>
        <w:t xml:space="preserve">                                    </w:t>
      </w:r>
      <w:r w:rsidRPr="00014ABA">
        <w:rPr>
          <w:color w:val="000000"/>
          <w:sz w:val="28"/>
          <w:szCs w:val="28"/>
        </w:rPr>
        <w:t>Ребенок катает щетку между ладонями, приговаривая:</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lastRenderedPageBreak/>
        <w:t>«У сосны, у пихты, елки</w:t>
      </w:r>
      <w:r w:rsidRPr="00014ABA">
        <w:rPr>
          <w:i/>
          <w:iCs/>
          <w:color w:val="000000"/>
          <w:sz w:val="28"/>
          <w:szCs w:val="28"/>
        </w:rPr>
        <w:br/>
      </w:r>
      <w:r w:rsidRPr="00014ABA">
        <w:rPr>
          <w:rStyle w:val="a6"/>
          <w:color w:val="000000"/>
          <w:sz w:val="28"/>
          <w:szCs w:val="28"/>
        </w:rPr>
        <w:t>Очень колкие иголки.</w:t>
      </w:r>
      <w:r w:rsidRPr="00014ABA">
        <w:rPr>
          <w:i/>
          <w:iCs/>
          <w:color w:val="000000"/>
          <w:sz w:val="28"/>
          <w:szCs w:val="28"/>
        </w:rPr>
        <w:br/>
      </w:r>
      <w:r w:rsidRPr="00014ABA">
        <w:rPr>
          <w:rStyle w:val="a6"/>
          <w:color w:val="000000"/>
          <w:sz w:val="28"/>
          <w:szCs w:val="28"/>
        </w:rPr>
        <w:t xml:space="preserve">Но еще сильней, чем </w:t>
      </w:r>
      <w:proofErr w:type="gramStart"/>
      <w:r w:rsidRPr="00014ABA">
        <w:rPr>
          <w:rStyle w:val="a6"/>
          <w:color w:val="000000"/>
          <w:sz w:val="28"/>
          <w:szCs w:val="28"/>
        </w:rPr>
        <w:t>ельник,</w:t>
      </w:r>
      <w:r w:rsidRPr="00014ABA">
        <w:rPr>
          <w:i/>
          <w:iCs/>
          <w:color w:val="000000"/>
          <w:sz w:val="28"/>
          <w:szCs w:val="28"/>
        </w:rPr>
        <w:br/>
      </w:r>
      <w:r w:rsidRPr="00014ABA">
        <w:rPr>
          <w:rStyle w:val="a6"/>
          <w:color w:val="000000"/>
          <w:sz w:val="28"/>
          <w:szCs w:val="28"/>
        </w:rPr>
        <w:t>Вас</w:t>
      </w:r>
      <w:proofErr w:type="gramEnd"/>
      <w:r w:rsidRPr="00014ABA">
        <w:rPr>
          <w:rStyle w:val="a6"/>
          <w:color w:val="000000"/>
          <w:sz w:val="28"/>
          <w:szCs w:val="28"/>
        </w:rPr>
        <w:t xml:space="preserve"> уколет можжевельник».</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Возьмите решетку для раковины</w:t>
      </w:r>
      <w:r w:rsidRPr="00014ABA">
        <w:rPr>
          <w:color w:val="000000"/>
          <w:sz w:val="28"/>
          <w:szCs w:val="28"/>
        </w:rPr>
        <w:t> (обычно она состоит из множества клеточек).</w:t>
      </w:r>
      <w:r>
        <w:rPr>
          <w:color w:val="000000"/>
          <w:sz w:val="28"/>
          <w:szCs w:val="28"/>
        </w:rPr>
        <w:t xml:space="preserve"> </w:t>
      </w:r>
      <w:r w:rsidRPr="00014ABA">
        <w:rPr>
          <w:color w:val="000000"/>
          <w:sz w:val="28"/>
          <w:szCs w:val="28"/>
        </w:rPr>
        <w:t>Ребенок ходит указательным и средним пальцами, как ножками, по этим клеткам, стараясь делать шаги на каждый ударный слог. «Ходить» можно поочередно то одной, то другой рукой, а можно — и двумя одновременно, говоря:</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t xml:space="preserve">«В зоопарке мы </w:t>
      </w:r>
      <w:proofErr w:type="gramStart"/>
      <w:r w:rsidRPr="00014ABA">
        <w:rPr>
          <w:rStyle w:val="a6"/>
          <w:color w:val="000000"/>
          <w:sz w:val="28"/>
          <w:szCs w:val="28"/>
        </w:rPr>
        <w:t>бродили,</w:t>
      </w:r>
      <w:r w:rsidRPr="00014ABA">
        <w:rPr>
          <w:i/>
          <w:iCs/>
          <w:color w:val="000000"/>
          <w:sz w:val="28"/>
          <w:szCs w:val="28"/>
        </w:rPr>
        <w:br/>
      </w:r>
      <w:r w:rsidRPr="00014ABA">
        <w:rPr>
          <w:rStyle w:val="a6"/>
          <w:color w:val="000000"/>
          <w:sz w:val="28"/>
          <w:szCs w:val="28"/>
        </w:rPr>
        <w:t>К</w:t>
      </w:r>
      <w:proofErr w:type="gramEnd"/>
      <w:r w:rsidRPr="00014ABA">
        <w:rPr>
          <w:rStyle w:val="a6"/>
          <w:color w:val="000000"/>
          <w:sz w:val="28"/>
          <w:szCs w:val="28"/>
        </w:rPr>
        <w:t xml:space="preserve"> каждой клетке подходили</w:t>
      </w:r>
      <w:r w:rsidRPr="00014ABA">
        <w:rPr>
          <w:i/>
          <w:iCs/>
          <w:color w:val="000000"/>
          <w:sz w:val="28"/>
          <w:szCs w:val="28"/>
        </w:rPr>
        <w:br/>
      </w:r>
      <w:r w:rsidRPr="00014ABA">
        <w:rPr>
          <w:rStyle w:val="a6"/>
          <w:color w:val="000000"/>
          <w:sz w:val="28"/>
          <w:szCs w:val="28"/>
        </w:rPr>
        <w:t>И смотрели всех подряд:</w:t>
      </w:r>
      <w:r w:rsidRPr="00014ABA">
        <w:rPr>
          <w:i/>
          <w:iCs/>
          <w:color w:val="000000"/>
          <w:sz w:val="28"/>
          <w:szCs w:val="28"/>
        </w:rPr>
        <w:br/>
      </w:r>
      <w:r w:rsidRPr="00014ABA">
        <w:rPr>
          <w:rStyle w:val="a6"/>
          <w:color w:val="000000"/>
          <w:sz w:val="28"/>
          <w:szCs w:val="28"/>
        </w:rPr>
        <w:t>Медвежат, волчат, бобрят».</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Насыпьте в чашку 1 кг гороха или фасоли.</w:t>
      </w:r>
      <w:r>
        <w:rPr>
          <w:color w:val="000000"/>
          <w:sz w:val="28"/>
          <w:szCs w:val="28"/>
        </w:rPr>
        <w:t xml:space="preserve"> </w:t>
      </w:r>
      <w:r w:rsidRPr="00014ABA">
        <w:rPr>
          <w:color w:val="000000"/>
          <w:sz w:val="28"/>
          <w:szCs w:val="28"/>
        </w:rPr>
        <w:t>Ребенок запускает туда руки и изображает, как месят тесто, приговаривая:</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t xml:space="preserve">"Месим, месим </w:t>
      </w:r>
      <w:proofErr w:type="gramStart"/>
      <w:r w:rsidRPr="00014ABA">
        <w:rPr>
          <w:rStyle w:val="a6"/>
          <w:color w:val="000000"/>
          <w:sz w:val="28"/>
          <w:szCs w:val="28"/>
        </w:rPr>
        <w:t>тесто,</w:t>
      </w:r>
      <w:r w:rsidRPr="00014ABA">
        <w:rPr>
          <w:i/>
          <w:iCs/>
          <w:color w:val="000000"/>
          <w:sz w:val="28"/>
          <w:szCs w:val="28"/>
        </w:rPr>
        <w:br/>
      </w:r>
      <w:r w:rsidRPr="00014ABA">
        <w:rPr>
          <w:rStyle w:val="a6"/>
          <w:color w:val="000000"/>
          <w:sz w:val="28"/>
          <w:szCs w:val="28"/>
        </w:rPr>
        <w:t>Есть</w:t>
      </w:r>
      <w:proofErr w:type="gramEnd"/>
      <w:r w:rsidRPr="00014ABA">
        <w:rPr>
          <w:rStyle w:val="a6"/>
          <w:color w:val="000000"/>
          <w:sz w:val="28"/>
          <w:szCs w:val="28"/>
        </w:rPr>
        <w:t xml:space="preserve"> в печи место.</w:t>
      </w:r>
      <w:r w:rsidRPr="00014ABA">
        <w:rPr>
          <w:i/>
          <w:iCs/>
          <w:color w:val="000000"/>
          <w:sz w:val="28"/>
          <w:szCs w:val="28"/>
        </w:rPr>
        <w:br/>
      </w:r>
      <w:r w:rsidRPr="00014ABA">
        <w:rPr>
          <w:rStyle w:val="a6"/>
          <w:color w:val="000000"/>
          <w:sz w:val="28"/>
          <w:szCs w:val="28"/>
        </w:rPr>
        <w:t>Будут-будут из печи</w:t>
      </w:r>
      <w:r w:rsidRPr="00014ABA">
        <w:rPr>
          <w:i/>
          <w:iCs/>
          <w:color w:val="000000"/>
          <w:sz w:val="28"/>
          <w:szCs w:val="28"/>
        </w:rPr>
        <w:br/>
      </w:r>
      <w:r w:rsidRPr="00014ABA">
        <w:rPr>
          <w:rStyle w:val="a6"/>
          <w:color w:val="000000"/>
          <w:sz w:val="28"/>
          <w:szCs w:val="28"/>
        </w:rPr>
        <w:t>Булочки и калачи".</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 xml:space="preserve"> «Лыжная эстафета»</w:t>
      </w:r>
      <w:r>
        <w:rPr>
          <w:color w:val="000000"/>
          <w:sz w:val="28"/>
          <w:szCs w:val="28"/>
        </w:rPr>
        <w:t xml:space="preserve">. </w:t>
      </w:r>
      <w:r w:rsidRPr="00014ABA">
        <w:rPr>
          <w:color w:val="000000"/>
          <w:sz w:val="28"/>
          <w:szCs w:val="28"/>
        </w:rPr>
        <w:t>Две пробки от пластиковых бутылок кладем на столе резьбой вверх. Это — «лыжи». Указательный и средний пальцы встают в них, как ноги. Двигаемся на «лыжах», делая по шагу на каждый ударный слог:</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t xml:space="preserve">«Мы едем на лыжах, мы мчимся с </w:t>
      </w:r>
      <w:proofErr w:type="gramStart"/>
      <w:r w:rsidRPr="00014ABA">
        <w:rPr>
          <w:rStyle w:val="a6"/>
          <w:color w:val="000000"/>
          <w:sz w:val="28"/>
          <w:szCs w:val="28"/>
        </w:rPr>
        <w:t>горы,</w:t>
      </w:r>
      <w:r w:rsidRPr="00014ABA">
        <w:rPr>
          <w:i/>
          <w:iCs/>
          <w:color w:val="000000"/>
          <w:sz w:val="28"/>
          <w:szCs w:val="28"/>
        </w:rPr>
        <w:br/>
      </w:r>
      <w:r w:rsidRPr="00014ABA">
        <w:rPr>
          <w:rStyle w:val="a6"/>
          <w:color w:val="000000"/>
          <w:sz w:val="28"/>
          <w:szCs w:val="28"/>
        </w:rPr>
        <w:t>Мы</w:t>
      </w:r>
      <w:proofErr w:type="gramEnd"/>
      <w:r w:rsidRPr="00014ABA">
        <w:rPr>
          <w:rStyle w:val="a6"/>
          <w:color w:val="000000"/>
          <w:sz w:val="28"/>
          <w:szCs w:val="28"/>
        </w:rPr>
        <w:t xml:space="preserve"> любим забавы холодной зимы».</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«Крокодильчик»</w:t>
      </w:r>
      <w:r>
        <w:rPr>
          <w:color w:val="000000"/>
          <w:sz w:val="28"/>
          <w:szCs w:val="28"/>
        </w:rPr>
        <w:t xml:space="preserve">. </w:t>
      </w:r>
      <w:r w:rsidRPr="00014ABA">
        <w:rPr>
          <w:color w:val="000000"/>
          <w:sz w:val="28"/>
          <w:szCs w:val="28"/>
        </w:rPr>
        <w:t>Бельевой прищепкой (проверьте на своих пальцах, чтобы она не была слишком тугой) поочередно «кусаем» ногтевые фаланги (от указательного к мизинцу и обратно) на ударные слоги стиха:</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t>«Сильно кусает котенок-</w:t>
      </w:r>
      <w:proofErr w:type="gramStart"/>
      <w:r w:rsidRPr="00014ABA">
        <w:rPr>
          <w:rStyle w:val="a6"/>
          <w:color w:val="000000"/>
          <w:sz w:val="28"/>
          <w:szCs w:val="28"/>
        </w:rPr>
        <w:t>глупыш,</w:t>
      </w:r>
      <w:r w:rsidRPr="00014ABA">
        <w:rPr>
          <w:i/>
          <w:iCs/>
          <w:color w:val="000000"/>
          <w:sz w:val="28"/>
          <w:szCs w:val="28"/>
        </w:rPr>
        <w:br/>
      </w:r>
      <w:r w:rsidRPr="00014ABA">
        <w:rPr>
          <w:rStyle w:val="a6"/>
          <w:color w:val="000000"/>
          <w:sz w:val="28"/>
          <w:szCs w:val="28"/>
        </w:rPr>
        <w:t>Он</w:t>
      </w:r>
      <w:proofErr w:type="gramEnd"/>
      <w:r w:rsidRPr="00014ABA">
        <w:rPr>
          <w:rStyle w:val="a6"/>
          <w:color w:val="000000"/>
          <w:sz w:val="28"/>
          <w:szCs w:val="28"/>
        </w:rPr>
        <w:t xml:space="preserve"> думает, это не палец, а мышь. (Смена рук</w:t>
      </w:r>
      <w:proofErr w:type="gramStart"/>
      <w:r w:rsidRPr="00014ABA">
        <w:rPr>
          <w:rStyle w:val="a6"/>
          <w:color w:val="000000"/>
          <w:sz w:val="28"/>
          <w:szCs w:val="28"/>
        </w:rPr>
        <w:t>.)</w:t>
      </w:r>
      <w:r w:rsidRPr="00014ABA">
        <w:rPr>
          <w:i/>
          <w:iCs/>
          <w:color w:val="000000"/>
          <w:sz w:val="28"/>
          <w:szCs w:val="28"/>
        </w:rPr>
        <w:br/>
      </w:r>
      <w:r w:rsidRPr="00014ABA">
        <w:rPr>
          <w:rStyle w:val="a6"/>
          <w:color w:val="000000"/>
          <w:sz w:val="28"/>
          <w:szCs w:val="28"/>
        </w:rPr>
        <w:t>НО</w:t>
      </w:r>
      <w:proofErr w:type="gramEnd"/>
      <w:r w:rsidRPr="00014ABA">
        <w:rPr>
          <w:rStyle w:val="a6"/>
          <w:color w:val="000000"/>
          <w:sz w:val="28"/>
          <w:szCs w:val="28"/>
        </w:rPr>
        <w:t xml:space="preserve"> я же играю с тобою, малыш,</w:t>
      </w:r>
      <w:r w:rsidRPr="00014ABA">
        <w:rPr>
          <w:i/>
          <w:iCs/>
          <w:color w:val="000000"/>
          <w:sz w:val="28"/>
          <w:szCs w:val="28"/>
        </w:rPr>
        <w:br/>
      </w:r>
      <w:r w:rsidRPr="00014ABA">
        <w:rPr>
          <w:rStyle w:val="a6"/>
          <w:color w:val="000000"/>
          <w:sz w:val="28"/>
          <w:szCs w:val="28"/>
        </w:rPr>
        <w:t>А будешь кусаться, скажу тебе: «Кыш!».</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Катаем грецкий орех между ладонями и приговариваем:</w:t>
      </w:r>
    </w:p>
    <w:p w:rsidR="00014ABA" w:rsidRPr="00014ABA" w:rsidRDefault="00014ABA" w:rsidP="00014ABA">
      <w:pPr>
        <w:pStyle w:val="a3"/>
        <w:shd w:val="clear" w:color="auto" w:fill="FFFFFF"/>
        <w:ind w:left="600"/>
        <w:rPr>
          <w:color w:val="000000"/>
          <w:sz w:val="28"/>
          <w:szCs w:val="28"/>
        </w:rPr>
      </w:pPr>
      <w:r w:rsidRPr="00014ABA">
        <w:rPr>
          <w:rStyle w:val="a6"/>
          <w:color w:val="000000"/>
          <w:sz w:val="28"/>
          <w:szCs w:val="28"/>
        </w:rPr>
        <w:t xml:space="preserve">«Я катаю мой </w:t>
      </w:r>
      <w:proofErr w:type="gramStart"/>
      <w:r w:rsidRPr="00014ABA">
        <w:rPr>
          <w:rStyle w:val="a6"/>
          <w:color w:val="000000"/>
          <w:sz w:val="28"/>
          <w:szCs w:val="28"/>
        </w:rPr>
        <w:t>орех,</w:t>
      </w:r>
      <w:r w:rsidRPr="00014ABA">
        <w:rPr>
          <w:i/>
          <w:iCs/>
          <w:color w:val="000000"/>
          <w:sz w:val="28"/>
          <w:szCs w:val="28"/>
        </w:rPr>
        <w:br/>
      </w:r>
      <w:r w:rsidRPr="00014ABA">
        <w:rPr>
          <w:rStyle w:val="a6"/>
          <w:color w:val="000000"/>
          <w:sz w:val="28"/>
          <w:szCs w:val="28"/>
        </w:rPr>
        <w:t>Чтобы</w:t>
      </w:r>
      <w:proofErr w:type="gramEnd"/>
      <w:r w:rsidRPr="00014ABA">
        <w:rPr>
          <w:rStyle w:val="a6"/>
          <w:color w:val="000000"/>
          <w:sz w:val="28"/>
          <w:szCs w:val="28"/>
        </w:rPr>
        <w:t xml:space="preserve"> стал круглее всех».</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lastRenderedPageBreak/>
        <w:t>Рассортировать фасоль, горох, орешки.</w:t>
      </w:r>
      <w:r>
        <w:rPr>
          <w:color w:val="000000"/>
          <w:sz w:val="28"/>
          <w:szCs w:val="28"/>
        </w:rPr>
        <w:t xml:space="preserve"> </w:t>
      </w:r>
      <w:r w:rsidRPr="00014ABA">
        <w:rPr>
          <w:color w:val="000000"/>
          <w:sz w:val="28"/>
          <w:szCs w:val="28"/>
        </w:rPr>
        <w:t>Нужно разложить содержимое тарелочки в 3 кружечки.</w:t>
      </w:r>
    </w:p>
    <w:p w:rsidR="00014ABA" w:rsidRPr="00014ABA" w:rsidRDefault="00014ABA" w:rsidP="00014ABA">
      <w:pPr>
        <w:pStyle w:val="a3"/>
        <w:shd w:val="clear" w:color="auto" w:fill="FFFFFF"/>
        <w:rPr>
          <w:color w:val="000000"/>
          <w:sz w:val="28"/>
          <w:szCs w:val="28"/>
        </w:rPr>
      </w:pPr>
      <w:r w:rsidRPr="00014ABA">
        <w:rPr>
          <w:rStyle w:val="a5"/>
          <w:color w:val="000000"/>
          <w:sz w:val="28"/>
          <w:szCs w:val="28"/>
        </w:rPr>
        <w:t>Выкладывание контуров предметов фасолью.</w:t>
      </w:r>
      <w:r>
        <w:rPr>
          <w:color w:val="000000"/>
          <w:sz w:val="28"/>
          <w:szCs w:val="28"/>
        </w:rPr>
        <w:t xml:space="preserve"> </w:t>
      </w:r>
      <w:r w:rsidRPr="00014ABA">
        <w:rPr>
          <w:color w:val="000000"/>
          <w:sz w:val="28"/>
          <w:szCs w:val="28"/>
        </w:rPr>
        <w:t xml:space="preserve">Берем бархатную бумагу и рисуем на ней </w:t>
      </w:r>
      <w:proofErr w:type="spellStart"/>
      <w:r w:rsidRPr="00014ABA">
        <w:rPr>
          <w:color w:val="000000"/>
          <w:sz w:val="28"/>
          <w:szCs w:val="28"/>
        </w:rPr>
        <w:t>фасолькой</w:t>
      </w:r>
      <w:proofErr w:type="spellEnd"/>
      <w:r w:rsidRPr="00014ABA">
        <w:rPr>
          <w:color w:val="000000"/>
          <w:sz w:val="28"/>
          <w:szCs w:val="28"/>
        </w:rPr>
        <w:t xml:space="preserve">. </w:t>
      </w:r>
      <w:proofErr w:type="spellStart"/>
      <w:r w:rsidRPr="00014ABA">
        <w:rPr>
          <w:color w:val="000000"/>
          <w:sz w:val="28"/>
          <w:szCs w:val="28"/>
        </w:rPr>
        <w:t>Фасольку</w:t>
      </w:r>
      <w:proofErr w:type="spellEnd"/>
      <w:r w:rsidRPr="00014ABA">
        <w:rPr>
          <w:color w:val="000000"/>
          <w:sz w:val="28"/>
          <w:szCs w:val="28"/>
        </w:rPr>
        <w:t xml:space="preserve"> берем из кружечки.</w:t>
      </w:r>
    </w:p>
    <w:p w:rsidR="00014ABA" w:rsidRPr="00014ABA" w:rsidRDefault="00014ABA" w:rsidP="00014ABA">
      <w:pPr>
        <w:pStyle w:val="a3"/>
        <w:shd w:val="clear" w:color="auto" w:fill="FFFFFF"/>
        <w:rPr>
          <w:color w:val="000000"/>
          <w:sz w:val="28"/>
          <w:szCs w:val="28"/>
        </w:rPr>
      </w:pPr>
      <w:proofErr w:type="spellStart"/>
      <w:r w:rsidRPr="00014ABA">
        <w:rPr>
          <w:rStyle w:val="a5"/>
          <w:color w:val="000000"/>
          <w:sz w:val="28"/>
          <w:szCs w:val="28"/>
        </w:rPr>
        <w:t>Аквагимнастика</w:t>
      </w:r>
      <w:proofErr w:type="spellEnd"/>
      <w:r w:rsidRPr="00014ABA">
        <w:rPr>
          <w:rStyle w:val="a5"/>
          <w:color w:val="000000"/>
          <w:sz w:val="28"/>
          <w:szCs w:val="28"/>
        </w:rPr>
        <w:t>.</w:t>
      </w:r>
      <w:r>
        <w:rPr>
          <w:color w:val="000000"/>
          <w:sz w:val="28"/>
          <w:szCs w:val="28"/>
        </w:rPr>
        <w:t xml:space="preserve"> </w:t>
      </w:r>
      <w:r w:rsidRPr="00014ABA">
        <w:rPr>
          <w:color w:val="000000"/>
          <w:sz w:val="28"/>
          <w:szCs w:val="28"/>
        </w:rPr>
        <w:t xml:space="preserve">Ни для кого не секрет, что маленькие дети любят игры с водой. Суть метода заключается в следующем. В миску наливаем немного воды, вода должна быть комфортной температуры, на дно миски выкладываем любые подручные материалы - пуговицы разных форм, размеров и цветов, камушки, ракушки, игрушки от киндер-сюрпризов и </w:t>
      </w:r>
      <w:proofErr w:type="gramStart"/>
      <w:r w:rsidRPr="00014ABA">
        <w:rPr>
          <w:color w:val="000000"/>
          <w:sz w:val="28"/>
          <w:szCs w:val="28"/>
        </w:rPr>
        <w:t>т.д..</w:t>
      </w:r>
      <w:proofErr w:type="gramEnd"/>
      <w:r w:rsidRPr="00014ABA">
        <w:rPr>
          <w:color w:val="000000"/>
          <w:sz w:val="28"/>
          <w:szCs w:val="28"/>
        </w:rPr>
        <w:t xml:space="preserve"> А дальше, включая наше воображение, пальчики превращаются в осьминогов, человечков, рыбок, которые «путешествуют» по морскому дну или находят таинственные клады. Здесь нет предела фантазии.</w:t>
      </w:r>
    </w:p>
    <w:p w:rsidR="00014ABA" w:rsidRPr="00014ABA" w:rsidRDefault="00014ABA">
      <w:pPr>
        <w:rPr>
          <w:rFonts w:ascii="Times New Roman" w:hAnsi="Times New Roman" w:cs="Times New Roman"/>
          <w:sz w:val="28"/>
          <w:szCs w:val="28"/>
        </w:rPr>
      </w:pPr>
    </w:p>
    <w:sectPr w:rsidR="00014ABA" w:rsidRPr="00014A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ABA"/>
    <w:rsid w:val="00014ABA"/>
    <w:rsid w:val="00212A56"/>
    <w:rsid w:val="007E00FC"/>
    <w:rsid w:val="00C92E85"/>
    <w:rsid w:val="00FB7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37B86D-2953-4B9D-847E-EE19B150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A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14ABA"/>
    <w:rPr>
      <w:color w:val="0000FF"/>
      <w:u w:val="single"/>
    </w:rPr>
  </w:style>
  <w:style w:type="character" w:styleId="a5">
    <w:name w:val="Strong"/>
    <w:basedOn w:val="a0"/>
    <w:uiPriority w:val="22"/>
    <w:qFormat/>
    <w:rsid w:val="00014ABA"/>
    <w:rPr>
      <w:b/>
      <w:bCs/>
    </w:rPr>
  </w:style>
  <w:style w:type="character" w:styleId="a6">
    <w:name w:val="Emphasis"/>
    <w:basedOn w:val="a0"/>
    <w:uiPriority w:val="20"/>
    <w:qFormat/>
    <w:rsid w:val="00014ABA"/>
    <w:rPr>
      <w:i/>
      <w:iCs/>
    </w:rPr>
  </w:style>
  <w:style w:type="paragraph" w:customStyle="1" w:styleId="c0">
    <w:name w:val="c0"/>
    <w:basedOn w:val="a"/>
    <w:rsid w:val="00014A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14ABA"/>
  </w:style>
  <w:style w:type="paragraph" w:styleId="a7">
    <w:name w:val="Balloon Text"/>
    <w:basedOn w:val="a"/>
    <w:link w:val="a8"/>
    <w:uiPriority w:val="99"/>
    <w:semiHidden/>
    <w:unhideWhenUsed/>
    <w:rsid w:val="00C92E8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92E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95322">
      <w:bodyDiv w:val="1"/>
      <w:marLeft w:val="0"/>
      <w:marRight w:val="0"/>
      <w:marTop w:val="0"/>
      <w:marBottom w:val="0"/>
      <w:divBdr>
        <w:top w:val="none" w:sz="0" w:space="0" w:color="auto"/>
        <w:left w:val="none" w:sz="0" w:space="0" w:color="auto"/>
        <w:bottom w:val="none" w:sz="0" w:space="0" w:color="auto"/>
        <w:right w:val="none" w:sz="0" w:space="0" w:color="auto"/>
      </w:divBdr>
    </w:div>
    <w:div w:id="126238535">
      <w:bodyDiv w:val="1"/>
      <w:marLeft w:val="0"/>
      <w:marRight w:val="0"/>
      <w:marTop w:val="0"/>
      <w:marBottom w:val="0"/>
      <w:divBdr>
        <w:top w:val="none" w:sz="0" w:space="0" w:color="auto"/>
        <w:left w:val="none" w:sz="0" w:space="0" w:color="auto"/>
        <w:bottom w:val="none" w:sz="0" w:space="0" w:color="auto"/>
        <w:right w:val="none" w:sz="0" w:space="0" w:color="auto"/>
      </w:divBdr>
    </w:div>
    <w:div w:id="507252366">
      <w:bodyDiv w:val="1"/>
      <w:marLeft w:val="0"/>
      <w:marRight w:val="0"/>
      <w:marTop w:val="0"/>
      <w:marBottom w:val="0"/>
      <w:divBdr>
        <w:top w:val="none" w:sz="0" w:space="0" w:color="auto"/>
        <w:left w:val="none" w:sz="0" w:space="0" w:color="auto"/>
        <w:bottom w:val="none" w:sz="0" w:space="0" w:color="auto"/>
        <w:right w:val="none" w:sz="0" w:space="0" w:color="auto"/>
      </w:divBdr>
    </w:div>
    <w:div w:id="707533792">
      <w:bodyDiv w:val="1"/>
      <w:marLeft w:val="0"/>
      <w:marRight w:val="0"/>
      <w:marTop w:val="0"/>
      <w:marBottom w:val="0"/>
      <w:divBdr>
        <w:top w:val="none" w:sz="0" w:space="0" w:color="auto"/>
        <w:left w:val="none" w:sz="0" w:space="0" w:color="auto"/>
        <w:bottom w:val="none" w:sz="0" w:space="0" w:color="auto"/>
        <w:right w:val="none" w:sz="0" w:space="0" w:color="auto"/>
      </w:divBdr>
    </w:div>
    <w:div w:id="143767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uchportal.ru/publ/23-1-0-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1016</Words>
  <Characters>5795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incom</cp:lastModifiedBy>
  <cp:revision>2</cp:revision>
  <cp:lastPrinted>2024-11-16T18:06:00Z</cp:lastPrinted>
  <dcterms:created xsi:type="dcterms:W3CDTF">2025-12-29T01:27:00Z</dcterms:created>
  <dcterms:modified xsi:type="dcterms:W3CDTF">2025-12-29T01:27:00Z</dcterms:modified>
</cp:coreProperties>
</file>