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D28" w:rsidRDefault="00727BF4">
      <w:pPr>
        <w:keepNext/>
        <w:widowControl w:val="0"/>
        <w:spacing w:after="0" w:line="240" w:lineRule="auto"/>
        <w:rPr>
          <w:rFonts w:ascii="Arial" w:hAnsi="Arial"/>
          <w:b/>
          <w:color w:val="365F91"/>
          <w:sz w:val="24"/>
        </w:rPr>
      </w:pPr>
      <w:r>
        <w:rPr>
          <w:rFonts w:ascii="Arial" w:hAnsi="Arial"/>
          <w:b/>
          <w:caps/>
          <w:noProof/>
          <w:color w:val="365F91"/>
          <w:sz w:val="24"/>
        </w:rPr>
        <w:drawing>
          <wp:inline distT="0" distB="0" distL="0" distR="0">
            <wp:extent cx="922274" cy="59436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/>
                    <a:srcRect/>
                    <a:stretch/>
                  </pic:blipFill>
                  <pic:spPr>
                    <a:xfrm>
                      <a:off x="0" y="0"/>
                      <a:ext cx="922274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aps/>
          <w:color w:val="365F91"/>
          <w:sz w:val="24"/>
        </w:rPr>
        <w:t xml:space="preserve">                               пояснительная записка</w:t>
      </w:r>
    </w:p>
    <w:p w:rsidR="00295D28" w:rsidRDefault="00295D28">
      <w:pPr>
        <w:keepNext/>
        <w:widowControl w:val="0"/>
        <w:spacing w:after="0" w:line="240" w:lineRule="auto"/>
        <w:rPr>
          <w:rFonts w:ascii="Arial" w:hAnsi="Arial"/>
          <w:b/>
        </w:rPr>
      </w:pPr>
    </w:p>
    <w:tbl>
      <w:tblPr>
        <w:tblW w:w="0" w:type="auto"/>
        <w:tbl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5529"/>
      </w:tblGrid>
      <w:tr w:rsidR="00295D28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C4044C" w:rsidRDefault="00727BF4" w:rsidP="00C4044C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 xml:space="preserve">Автор материала: </w:t>
            </w:r>
          </w:p>
          <w:p w:rsidR="00295D28" w:rsidRDefault="00295D28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295D28" w:rsidRDefault="00727BF4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bookmarkStart w:id="0" w:name="_GoBack"/>
            <w:r>
              <w:rPr>
                <w:rFonts w:ascii="Arial" w:hAnsi="Arial"/>
                <w:b/>
                <w:color w:val="365F91"/>
              </w:rPr>
              <w:t>Смирнова Татьяна Олеговна</w:t>
            </w:r>
            <w:bookmarkEnd w:id="0"/>
          </w:p>
        </w:tc>
      </w:tr>
      <w:tr w:rsidR="00295D28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shd w:val="clear" w:color="auto" w:fill="D3DFEE"/>
            <w:vAlign w:val="center"/>
          </w:tcPr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Должность/класс/курс:</w:t>
            </w:r>
          </w:p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shd w:val="clear" w:color="auto" w:fill="D3DFEE"/>
          </w:tcPr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Преподаватель</w:t>
            </w:r>
          </w:p>
        </w:tc>
      </w:tr>
      <w:tr w:rsidR="00295D28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vAlign w:val="center"/>
          </w:tcPr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 xml:space="preserve">Наименование </w:t>
            </w:r>
            <w:r>
              <w:rPr>
                <w:rFonts w:ascii="Arial" w:hAnsi="Arial"/>
                <w:b/>
                <w:color w:val="365F91"/>
              </w:rPr>
              <w:t>образовательного учреждения:</w:t>
            </w: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МБУ ДО ДШИ им. Д. Б. </w:t>
            </w:r>
            <w:proofErr w:type="spellStart"/>
            <w:r>
              <w:rPr>
                <w:rFonts w:ascii="Arial" w:hAnsi="Arial"/>
                <w:color w:val="365F91"/>
              </w:rPr>
              <w:t>Кабалевского</w:t>
            </w:r>
            <w:proofErr w:type="spellEnd"/>
          </w:p>
        </w:tc>
      </w:tr>
      <w:tr w:rsidR="00295D28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shd w:val="clear" w:color="auto" w:fill="D3DFEE"/>
          </w:tcPr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Населенный пункт:</w:t>
            </w:r>
          </w:p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shd w:val="clear" w:color="auto" w:fill="D3DFEE"/>
          </w:tcPr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П. Храброво</w:t>
            </w:r>
          </w:p>
        </w:tc>
      </w:tr>
      <w:tr w:rsidR="00295D28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>Название материала:</w:t>
            </w:r>
          </w:p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727BF4">
              <w:rPr>
                <w:rFonts w:ascii="Arial" w:hAnsi="Arial"/>
                <w:color w:val="365F91"/>
              </w:rPr>
              <w:t>Методическое сообщение</w:t>
            </w:r>
          </w:p>
        </w:tc>
      </w:tr>
      <w:tr w:rsidR="00295D28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shd w:val="clear" w:color="auto" w:fill="D3DFEE"/>
          </w:tcPr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Цели и задачи материала:</w:t>
            </w:r>
          </w:p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shd w:val="clear" w:color="auto" w:fill="D3DFEE"/>
          </w:tcPr>
          <w:p w:rsidR="00295D28" w:rsidRDefault="00295D28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Образовательные</w:t>
            </w:r>
          </w:p>
          <w:p w:rsidR="00295D28" w:rsidRDefault="00295D28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295D28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>Краткое описание материала:</w:t>
            </w:r>
          </w:p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295D28" w:rsidRDefault="00295D28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Воспитание певческих навыков у младших школьников на примере русской народной песни. </w:t>
            </w:r>
          </w:p>
          <w:p w:rsidR="00295D28" w:rsidRDefault="00295D28" w:rsidP="00C4044C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295D28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shd w:val="clear" w:color="auto" w:fill="D3DFEE"/>
          </w:tcPr>
          <w:p w:rsidR="00295D28" w:rsidRDefault="00295D28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295D28" w:rsidRDefault="00727BF4">
            <w:pPr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Список использованной литературы, ссылки на Интернет-источники</w:t>
            </w:r>
            <w:r>
              <w:t xml:space="preserve"> </w:t>
            </w: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shd w:val="clear" w:color="auto" w:fill="D3DFEE"/>
          </w:tcPr>
          <w:p w:rsidR="00295D28" w:rsidRDefault="00295D28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Детский голос. Особенности и выбор репертуара. Н. И. Полякова. </w:t>
            </w: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Русская народная песня в детском </w:t>
            </w:r>
            <w:r>
              <w:rPr>
                <w:rFonts w:ascii="Arial" w:hAnsi="Arial"/>
                <w:color w:val="365F91"/>
              </w:rPr>
              <w:t>хоре. В. Попов1985</w:t>
            </w: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 </w:t>
            </w: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Многоголосие в хоре начальных классов. В. Попов 1964 </w:t>
            </w: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Основы вокальной техники. Л. Б. Дмитриев</w:t>
            </w: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Музыка в детском саду. Ветлугина Н. 1980 </w:t>
            </w: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Русские народные песни. Иванова А. 1974</w:t>
            </w:r>
          </w:p>
          <w:p w:rsidR="00295D28" w:rsidRDefault="00727BF4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Хрестоматию русской народной песни для учащихся 1-7 классо</w:t>
            </w:r>
            <w:r>
              <w:rPr>
                <w:rFonts w:ascii="Arial" w:hAnsi="Arial"/>
                <w:color w:val="365F91"/>
              </w:rPr>
              <w:t xml:space="preserve">в </w:t>
            </w:r>
            <w:proofErr w:type="spellStart"/>
            <w:r>
              <w:rPr>
                <w:rFonts w:ascii="Arial" w:hAnsi="Arial"/>
                <w:color w:val="365F91"/>
              </w:rPr>
              <w:t>Мекалина</w:t>
            </w:r>
            <w:proofErr w:type="spellEnd"/>
            <w:r>
              <w:rPr>
                <w:rFonts w:ascii="Arial" w:hAnsi="Arial"/>
                <w:color w:val="365F91"/>
              </w:rPr>
              <w:t xml:space="preserve"> М. 1980</w:t>
            </w:r>
          </w:p>
          <w:p w:rsidR="00C4044C" w:rsidRDefault="00C4044C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</w:tbl>
    <w:p w:rsidR="00295D28" w:rsidRDefault="00295D28">
      <w:pPr>
        <w:spacing w:after="0" w:line="240" w:lineRule="auto"/>
        <w:rPr>
          <w:rFonts w:ascii="Arial" w:hAnsi="Arial"/>
          <w:b/>
        </w:rPr>
      </w:pPr>
    </w:p>
    <w:sectPr w:rsidR="00295D28">
      <w:pgSz w:w="11906" w:h="16838"/>
      <w:pgMar w:top="567" w:right="282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D28"/>
    <w:rsid w:val="00295D28"/>
    <w:rsid w:val="00727BF4"/>
    <w:rsid w:val="00C4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93FAC9-5239-419C-8B60-F511403B1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DefaultParagraphFont0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spacing w:after="0" w:line="240" w:lineRule="auto"/>
      <w:ind w:left="720" w:firstLine="567"/>
      <w:contextualSpacing/>
      <w:jc w:val="both"/>
    </w:pPr>
  </w:style>
  <w:style w:type="character" w:customStyle="1" w:styleId="a5">
    <w:name w:val="Абзац списка Знак"/>
    <w:basedOn w:val="1"/>
    <w:link w:val="a4"/>
    <w:rPr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header-user-name">
    <w:name w:val="header-user-name"/>
    <w:link w:val="header-user-name0"/>
  </w:style>
  <w:style w:type="character" w:customStyle="1" w:styleId="header-user-name0">
    <w:name w:val="header-user-name"/>
    <w:link w:val="header-user-name"/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1">
    <w:name w:val="Light Shading Accent 1"/>
    <w:basedOn w:val="a1"/>
    <w:rPr>
      <w:color w:val="365F91"/>
    </w:rPr>
    <w:tblPr>
      <w:tblBorders>
        <w:top w:val="single" w:sz="8" w:space="0" w:color="4F81BD"/>
        <w:left w:val="nil"/>
        <w:bottom w:val="single" w:sz="8" w:space="0" w:color="4F81BD"/>
        <w:right w:val="nil"/>
        <w:insideH w:val="nil"/>
        <w:insideV w:val="nil"/>
      </w:tblBorders>
    </w:tblPr>
  </w:style>
  <w:style w:type="table" w:styleId="ab">
    <w:name w:val="Light Shading"/>
    <w:basedOn w:val="a1"/>
    <w:tblPr>
      <w:tblBorders>
        <w:top w:val="single" w:sz="8" w:space="0" w:color="000000"/>
        <w:left w:val="nil"/>
        <w:bottom w:val="single" w:sz="8" w:space="0" w:color="000000"/>
        <w:right w:val="nil"/>
        <w:insideH w:val="nil"/>
        <w:insideV w:val="nil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incom</cp:lastModifiedBy>
  <cp:revision>4</cp:revision>
  <dcterms:created xsi:type="dcterms:W3CDTF">2024-11-26T14:13:00Z</dcterms:created>
  <dcterms:modified xsi:type="dcterms:W3CDTF">2024-11-26T14:16:00Z</dcterms:modified>
</cp:coreProperties>
</file>